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360" w:after="44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-20"/>
          <w:position w:val="0"/>
          <w:sz w:val="4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20"/>
          <w:position w:val="0"/>
          <w:sz w:val="48"/>
          <w:shd w:fill="auto" w:val="clear"/>
        </w:rPr>
        <w:t xml:space="preserve">Teresa Jewell</w:t>
      </w:r>
    </w:p>
    <w:tbl>
      <w:tblPr/>
      <w:tblGrid>
        <w:gridCol w:w="2580"/>
        <w:gridCol w:w="2580"/>
      </w:tblGrid>
      <w:tr>
        <w:trPr>
          <w:trHeight w:val="469" w:hRule="auto"/>
          <w:jc w:val="left"/>
        </w:trPr>
        <w:tc>
          <w:tcPr>
            <w:tcW w:w="25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214 - 54 Harvey Johnston Way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Whitby, ON L1M 0J7</w:t>
            </w:r>
          </w:p>
        </w:tc>
        <w:tc>
          <w:tcPr>
            <w:tcW w:w="25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Email: tmtaj30@hotmail.com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6"/>
                <w:shd w:fill="auto" w:val="clear"/>
              </w:rPr>
              <w:t xml:space="preserve">Cell:     647-532-5289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475" w:leader="none"/>
        </w:tabs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</w:p>
    <w:tbl>
      <w:tblPr>
        <w:tblInd w:w="378" w:type="dxa"/>
      </w:tblPr>
      <w:tblGrid>
        <w:gridCol w:w="1699"/>
        <w:gridCol w:w="7752"/>
      </w:tblGrid>
      <w:tr>
        <w:trPr>
          <w:trHeight w:val="124" w:hRule="auto"/>
          <w:jc w:val="left"/>
        </w:trPr>
        <w:tc>
          <w:tcPr>
            <w:tcW w:w="169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0" w:line="280"/>
              <w:ind w:right="0" w:left="0" w:firstLine="0"/>
              <w:jc w:val="left"/>
              <w:rPr>
                <w:color w:val="auto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-10"/>
                <w:position w:val="0"/>
                <w:sz w:val="20"/>
                <w:shd w:fill="auto" w:val="clear"/>
              </w:rPr>
              <w:t xml:space="preserve">Experience</w:t>
            </w:r>
          </w:p>
        </w:tc>
        <w:tc>
          <w:tcPr>
            <w:tcW w:w="77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Nov. 2022 - Feb. 2024  Stafford Homes ........................................................Toronto, ON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Construction Administrator</w:t>
            </w:r>
          </w:p>
          <w:p>
            <w:pPr>
              <w:numPr>
                <w:ilvl w:val="0"/>
                <w:numId w:val="10"/>
              </w:numPr>
              <w:spacing w:before="0" w:after="16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Review and Approve all paperwork completed by Décor Consultants using Builderlynx, generate the PO’s for trades and forward along with drawings and colour chart.</w:t>
            </w:r>
          </w:p>
          <w:p>
            <w:pPr>
              <w:numPr>
                <w:ilvl w:val="0"/>
                <w:numId w:val="10"/>
              </w:numPr>
              <w:spacing w:before="0" w:after="16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Review coding, pricing and information.  Once done forward to Director of Construction for sign off</w:t>
            </w:r>
          </w:p>
          <w:p>
            <w:pPr>
              <w:numPr>
                <w:ilvl w:val="0"/>
                <w:numId w:val="10"/>
              </w:numPr>
              <w:spacing w:before="0" w:after="16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Update pricing into Builderlynx, provided by contracts department</w:t>
            </w:r>
          </w:p>
          <w:p>
            <w:pPr>
              <w:numPr>
                <w:ilvl w:val="0"/>
                <w:numId w:val="10"/>
              </w:numPr>
              <w:spacing w:before="0" w:after="16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Assist with creating PO's in Yardi for base contract items and upgrade items and send for approval.</w:t>
            </w:r>
          </w:p>
          <w:p>
            <w:pPr>
              <w:numPr>
                <w:ilvl w:val="0"/>
                <w:numId w:val="10"/>
              </w:numPr>
              <w:spacing w:before="0" w:after="16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Assist Contracts department with scanning and saving exectuted contracts.</w:t>
            </w:r>
          </w:p>
          <w:p>
            <w:pPr>
              <w:numPr>
                <w:ilvl w:val="0"/>
                <w:numId w:val="10"/>
              </w:numPr>
              <w:spacing w:before="0" w:after="16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Day to day communication with site personnel &amp; trade partners.</w:t>
            </w:r>
          </w:p>
          <w:p>
            <w:pPr>
              <w:tabs>
                <w:tab w:val="left" w:pos="2160" w:leader="none"/>
                <w:tab w:val="right" w:pos="6480" w:leader="none"/>
              </w:tabs>
              <w:spacing w:before="220" w:after="40" w:line="240"/>
              <w:ind w:right="-36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May 2021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Nov. 2022 Lindvest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…………………………………………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.. Toronto, ON</w:t>
            </w:r>
          </w:p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Construction Administrator</w:t>
            </w:r>
          </w:p>
          <w:p>
            <w:pPr>
              <w:numPr>
                <w:ilvl w:val="0"/>
                <w:numId w:val="13"/>
              </w:numPr>
              <w:spacing w:before="0" w:after="16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Review and Approve all paperwork completed by Décor Consultants using Newstar Enterprise, generate the PO’s for trades and forward along with drawings and colour chart.</w:t>
            </w:r>
          </w:p>
          <w:p>
            <w:pPr>
              <w:numPr>
                <w:ilvl w:val="0"/>
                <w:numId w:val="13"/>
              </w:numPr>
              <w:spacing w:before="0" w:after="16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Save all information into electronic drive </w:t>
            </w:r>
          </w:p>
          <w:p>
            <w:pPr>
              <w:numPr>
                <w:ilvl w:val="0"/>
                <w:numId w:val="13"/>
              </w:numPr>
              <w:spacing w:before="0" w:after="16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Receive all VPO’s from site, review coding, pricing and information.  Once done forward to Director of Construction for sign off</w:t>
            </w:r>
          </w:p>
          <w:p>
            <w:pPr>
              <w:numPr>
                <w:ilvl w:val="0"/>
                <w:numId w:val="13"/>
              </w:numPr>
              <w:spacing w:before="0" w:after="16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Once VPO’s have been signed off and approved in the system they are scanned and saved in the electronic drive and than batched with incoming invoicing for payment</w:t>
            </w:r>
          </w:p>
          <w:p>
            <w:pPr>
              <w:numPr>
                <w:ilvl w:val="0"/>
                <w:numId w:val="13"/>
              </w:numPr>
              <w:spacing w:before="0" w:after="16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Day to day communication with site personnel &amp; trade partners</w:t>
            </w:r>
          </w:p>
          <w:p>
            <w:pPr>
              <w:tabs>
                <w:tab w:val="left" w:pos="2160" w:leader="none"/>
                <w:tab w:val="right" w:pos="6480" w:leader="none"/>
              </w:tabs>
              <w:spacing w:before="220" w:after="40" w:line="240"/>
              <w:ind w:right="-36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May 2017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May 2021   Empire Communities ..................................................... Toronto, ON</w:t>
            </w:r>
          </w:p>
          <w:p>
            <w:pPr>
              <w:spacing w:before="0" w:after="16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Low Rise Decor Administrator</w:t>
            </w:r>
          </w:p>
          <w:p>
            <w:pPr>
              <w:numPr>
                <w:ilvl w:val="0"/>
                <w:numId w:val="16"/>
              </w:numPr>
              <w:spacing w:before="0" w:after="16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Review and Approve all paperwork completed by 6 consultants using Newstar Sales</w:t>
            </w:r>
          </w:p>
          <w:p>
            <w:pPr>
              <w:numPr>
                <w:ilvl w:val="0"/>
                <w:numId w:val="16"/>
              </w:numPr>
              <w:spacing w:before="0" w:after="16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Enter all payment information into Profiler</w:t>
            </w:r>
          </w:p>
          <w:p>
            <w:pPr>
              <w:numPr>
                <w:ilvl w:val="0"/>
                <w:numId w:val="16"/>
              </w:numPr>
              <w:spacing w:before="0" w:after="16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Builder Approve all Optional Extras, Amendments, floor plans, bank letters</w:t>
            </w:r>
          </w:p>
          <w:p>
            <w:pPr>
              <w:numPr>
                <w:ilvl w:val="0"/>
                <w:numId w:val="16"/>
              </w:numPr>
              <w:spacing w:before="0" w:after="16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Update all Moneris payments into the Profiler system as well as log into a spreadsheet </w:t>
            </w:r>
          </w:p>
          <w:p>
            <w:pPr>
              <w:numPr>
                <w:ilvl w:val="0"/>
                <w:numId w:val="16"/>
              </w:numPr>
              <w:spacing w:before="0" w:after="16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Update any cheque payments into both Profiler and on a log to be sent to Head Offices accounts receivables department</w:t>
            </w:r>
          </w:p>
          <w:p>
            <w:pPr>
              <w:numPr>
                <w:ilvl w:val="0"/>
                <w:numId w:val="16"/>
              </w:numPr>
              <w:spacing w:before="0" w:after="16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Log all amendments, bank letters, designate forms and forward all off to Head office for execution </w:t>
            </w:r>
          </w:p>
          <w:p>
            <w:pPr>
              <w:numPr>
                <w:ilvl w:val="0"/>
                <w:numId w:val="16"/>
              </w:numPr>
              <w:spacing w:before="0" w:after="16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direct contact with homeowners, site staff and head office</w:t>
            </w:r>
          </w:p>
          <w:p>
            <w:pPr>
              <w:numPr>
                <w:ilvl w:val="0"/>
                <w:numId w:val="16"/>
              </w:numPr>
              <w:spacing w:before="0" w:after="160" w:line="259"/>
              <w:ind w:right="0" w:left="72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Filing, and electronic filing of all documentation</w:t>
            </w:r>
          </w:p>
          <w:p>
            <w:pPr>
              <w:tabs>
                <w:tab w:val="left" w:pos="2160" w:leader="none"/>
                <w:tab w:val="right" w:pos="6480" w:leader="none"/>
              </w:tabs>
              <w:spacing w:before="220" w:after="40" w:line="240"/>
              <w:ind w:right="-36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2013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May 2017     FirstCon Group (Construction Management company) …. Toronto, ON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Site Clerk/Coordinator</w:t>
            </w:r>
          </w:p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Worked both on site &amp; office setting - equally comfortable in both</w:t>
            </w:r>
          </w:p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1)    Document Management</w:t>
            </w: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RFI's</w:t>
            </w: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SI's</w:t>
            </w: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CO's</w:t>
            </w: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PO's</w:t>
            </w: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Transmittals</w:t>
            </w: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Tender Packages</w:t>
            </w: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Control Logs</w:t>
            </w: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Progress Draws</w:t>
            </w: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2)     Communication Management</w:t>
            </w: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Minute taking</w:t>
            </w: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reporting (owner, trade, partnership, customer service, property management)</w:t>
            </w: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hoist scheduling</w:t>
            </w: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3)     Health &amp; Safety</w:t>
            </w: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Accident reports</w:t>
            </w: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manuals</w:t>
            </w: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trade adherence</w:t>
            </w: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liase with safety consultant</w:t>
            </w: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4)     Project Close Out &amp; Handover</w:t>
            </w: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Handover documents</w:t>
            </w: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Occupancy documents</w:t>
            </w:r>
          </w:p>
          <w:p>
            <w:pPr>
              <w:numPr>
                <w:ilvl w:val="0"/>
                <w:numId w:val="20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Trade/Account finalizations</w:t>
            </w:r>
          </w:p>
          <w:p>
            <w:pPr>
              <w:tabs>
                <w:tab w:val="left" w:pos="2160" w:leader="none"/>
                <w:tab w:val="right" w:pos="6480" w:leader="none"/>
              </w:tabs>
              <w:spacing w:before="220" w:after="40" w:line="240"/>
              <w:ind w:right="-36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2007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2012                          Triovest Realty Advisors                Toronto, ON</w:t>
            </w:r>
          </w:p>
          <w:p>
            <w:pPr>
              <w:keepNext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Administration</w:t>
            </w:r>
          </w:p>
          <w:p>
            <w:pPr>
              <w:numPr>
                <w:ilvl w:val="0"/>
                <w:numId w:val="23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Booking Meeting Rooms</w:t>
            </w:r>
          </w:p>
          <w:p>
            <w:pPr>
              <w:numPr>
                <w:ilvl w:val="0"/>
                <w:numId w:val="23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Assisting with video conferencing </w:t>
            </w:r>
          </w:p>
          <w:p>
            <w:pPr>
              <w:numPr>
                <w:ilvl w:val="0"/>
                <w:numId w:val="23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Keeping track of art and furniture inventory</w:t>
            </w:r>
          </w:p>
          <w:p>
            <w:pPr>
              <w:numPr>
                <w:ilvl w:val="0"/>
                <w:numId w:val="23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Ordering of supplies for office including equipment needs</w:t>
            </w:r>
          </w:p>
          <w:p>
            <w:pPr>
              <w:numPr>
                <w:ilvl w:val="0"/>
                <w:numId w:val="23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Sending requests to the Building Operations Manager for any repairs that are required in </w:t>
            </w:r>
          </w:p>
          <w:p>
            <w:pPr>
              <w:numPr>
                <w:ilvl w:val="0"/>
                <w:numId w:val="23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two floor office  </w:t>
            </w:r>
          </w:p>
          <w:p>
            <w:pPr>
              <w:numPr>
                <w:ilvl w:val="0"/>
                <w:numId w:val="23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Order business cards for all employees </w:t>
            </w:r>
          </w:p>
          <w:p>
            <w:pPr>
              <w:numPr>
                <w:ilvl w:val="0"/>
                <w:numId w:val="23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Setting up new employee packages, along with activation of long distance codes and </w:t>
            </w:r>
          </w:p>
          <w:p>
            <w:pPr>
              <w:numPr>
                <w:ilvl w:val="0"/>
                <w:numId w:val="23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      access fobs for head office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24" w:hRule="auto"/>
          <w:jc w:val="left"/>
        </w:trPr>
        <w:tc>
          <w:tcPr>
            <w:tcW w:w="169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7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28"/>
              </w:numPr>
              <w:tabs>
                <w:tab w:val="left" w:pos="360" w:leader="none"/>
              </w:tabs>
              <w:spacing w:before="0" w:after="60" w:line="240"/>
              <w:ind w:right="-360" w:left="36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num w:numId="10">
    <w:abstractNumId w:val="30"/>
  </w:num>
  <w:num w:numId="13">
    <w:abstractNumId w:val="24"/>
  </w:num>
  <w:num w:numId="16">
    <w:abstractNumId w:val="18"/>
  </w:num>
  <w:num w:numId="20">
    <w:abstractNumId w:val="12"/>
  </w:num>
  <w:num w:numId="23">
    <w:abstractNumId w:val="6"/>
  </w:num>
  <w:num w:numId="2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